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67" w:rsidRPr="003071E4" w:rsidRDefault="0086031D" w:rsidP="0086031D">
      <w:pPr>
        <w:tabs>
          <w:tab w:val="left" w:pos="906"/>
        </w:tabs>
        <w:spacing w:before="300" w:after="180" w:line="230" w:lineRule="exact"/>
        <w:rPr>
          <w:sz w:val="32"/>
          <w:szCs w:val="32"/>
          <w:lang w:val="ru-RU"/>
        </w:rPr>
      </w:pPr>
      <w:r>
        <w:rPr>
          <w:rStyle w:val="40"/>
          <w:rFonts w:eastAsia="Arial Unicode MS"/>
          <w:lang w:val="ru-RU"/>
        </w:rPr>
        <w:t xml:space="preserve">    </w:t>
      </w:r>
      <w:r w:rsidR="003071E4">
        <w:rPr>
          <w:rStyle w:val="40"/>
          <w:rFonts w:eastAsia="Arial Unicode MS"/>
          <w:lang w:val="ru-RU"/>
        </w:rPr>
        <w:t xml:space="preserve">                 </w:t>
      </w:r>
      <w:r w:rsidR="00C97C67" w:rsidRPr="003071E4">
        <w:rPr>
          <w:rStyle w:val="40"/>
          <w:rFonts w:eastAsia="Arial Unicode MS"/>
          <w:sz w:val="32"/>
          <w:szCs w:val="32"/>
        </w:rPr>
        <w:t>Правовой статус процедур</w:t>
      </w:r>
      <w:proofErr w:type="spellStart"/>
      <w:r w:rsidR="003071E4" w:rsidRPr="003071E4">
        <w:rPr>
          <w:rStyle w:val="40"/>
          <w:rFonts w:eastAsia="Arial Unicode MS"/>
          <w:sz w:val="32"/>
          <w:szCs w:val="32"/>
          <w:lang w:val="ru-RU"/>
        </w:rPr>
        <w:t>ы</w:t>
      </w:r>
      <w:proofErr w:type="spellEnd"/>
      <w:r w:rsidR="003071E4" w:rsidRPr="003071E4">
        <w:rPr>
          <w:rStyle w:val="40"/>
          <w:rFonts w:eastAsia="Arial Unicode MS"/>
          <w:sz w:val="32"/>
          <w:szCs w:val="32"/>
          <w:lang w:val="ru-RU"/>
        </w:rPr>
        <w:t xml:space="preserve"> </w:t>
      </w:r>
      <w:r w:rsidR="00C97C67" w:rsidRPr="003071E4">
        <w:rPr>
          <w:rStyle w:val="40"/>
          <w:rFonts w:eastAsia="Arial Unicode MS"/>
          <w:sz w:val="32"/>
          <w:szCs w:val="32"/>
        </w:rPr>
        <w:t xml:space="preserve"> и документов</w:t>
      </w:r>
      <w:r w:rsidR="003071E4">
        <w:rPr>
          <w:rStyle w:val="40"/>
          <w:rFonts w:eastAsia="Arial Unicode MS"/>
          <w:sz w:val="32"/>
          <w:szCs w:val="32"/>
          <w:lang w:val="ru-RU"/>
        </w:rPr>
        <w:t>.</w:t>
      </w:r>
    </w:p>
    <w:p w:rsidR="00C97C67" w:rsidRPr="003071E4" w:rsidRDefault="00C97C67" w:rsidP="003071E4">
      <w:pPr>
        <w:pStyle w:val="1"/>
        <w:shd w:val="clear" w:color="auto" w:fill="auto"/>
        <w:tabs>
          <w:tab w:val="left" w:pos="1148"/>
        </w:tabs>
        <w:spacing w:line="250" w:lineRule="exact"/>
        <w:ind w:left="360"/>
        <w:jc w:val="left"/>
        <w:rPr>
          <w:sz w:val="24"/>
          <w:szCs w:val="24"/>
        </w:rPr>
      </w:pPr>
      <w:r w:rsidRPr="003071E4">
        <w:rPr>
          <w:sz w:val="24"/>
          <w:szCs w:val="24"/>
        </w:rPr>
        <w:t>Настоящая процедура Запроса</w:t>
      </w:r>
      <w:r w:rsidRPr="003071E4">
        <w:rPr>
          <w:rStyle w:val="a4"/>
          <w:sz w:val="24"/>
          <w:szCs w:val="24"/>
        </w:rPr>
        <w:t xml:space="preserve"> </w:t>
      </w:r>
      <w:r w:rsidRPr="003071E4">
        <w:rPr>
          <w:rStyle w:val="a4"/>
          <w:b w:val="0"/>
          <w:i w:val="0"/>
          <w:sz w:val="24"/>
          <w:szCs w:val="24"/>
        </w:rPr>
        <w:t>цен</w:t>
      </w:r>
      <w:r w:rsidRPr="003071E4">
        <w:rPr>
          <w:b/>
          <w:i/>
          <w:sz w:val="24"/>
          <w:szCs w:val="24"/>
        </w:rPr>
        <w:t xml:space="preserve"> </w:t>
      </w:r>
      <w:r w:rsidRPr="003071E4">
        <w:rPr>
          <w:sz w:val="24"/>
          <w:szCs w:val="24"/>
        </w:rPr>
        <w:t xml:space="preserve">не является торгами, в т.ч. </w:t>
      </w:r>
      <w:r w:rsidR="003071E4">
        <w:rPr>
          <w:sz w:val="24"/>
          <w:szCs w:val="24"/>
        </w:rPr>
        <w:t xml:space="preserve">конкурсом и/или аукционом, и ее </w:t>
      </w:r>
      <w:r w:rsidRPr="003071E4">
        <w:rPr>
          <w:sz w:val="24"/>
          <w:szCs w:val="24"/>
        </w:rPr>
        <w:t xml:space="preserve">проведение не регулируется статьями 447 - 449 части первой </w:t>
      </w:r>
      <w:r w:rsidR="003071E4">
        <w:rPr>
          <w:sz w:val="24"/>
          <w:szCs w:val="24"/>
        </w:rPr>
        <w:t xml:space="preserve">Гражданского кодекса Российской </w:t>
      </w:r>
      <w:r w:rsidRPr="003071E4">
        <w:rPr>
          <w:sz w:val="24"/>
          <w:szCs w:val="24"/>
        </w:rPr>
        <w:t>Федерации. Настоящая процедура Запроса</w:t>
      </w:r>
      <w:r w:rsidRPr="003071E4">
        <w:rPr>
          <w:rStyle w:val="a4"/>
          <w:sz w:val="24"/>
          <w:szCs w:val="24"/>
        </w:rPr>
        <w:t xml:space="preserve"> </w:t>
      </w:r>
      <w:r w:rsidRPr="003071E4">
        <w:rPr>
          <w:rStyle w:val="a4"/>
          <w:b w:val="0"/>
          <w:i w:val="0"/>
          <w:sz w:val="24"/>
          <w:szCs w:val="24"/>
        </w:rPr>
        <w:t>цен</w:t>
      </w:r>
      <w:r w:rsidRPr="003071E4">
        <w:rPr>
          <w:b/>
          <w:i/>
          <w:sz w:val="24"/>
          <w:szCs w:val="24"/>
          <w:u w:val="single"/>
        </w:rPr>
        <w:t xml:space="preserve"> </w:t>
      </w:r>
      <w:r w:rsidR="003071E4">
        <w:rPr>
          <w:sz w:val="24"/>
          <w:szCs w:val="24"/>
        </w:rPr>
        <w:t xml:space="preserve">также не является </w:t>
      </w:r>
      <w:r w:rsidRPr="003071E4">
        <w:rPr>
          <w:sz w:val="24"/>
          <w:szCs w:val="24"/>
        </w:rPr>
        <w:t xml:space="preserve"> публичным конкурсом и не регулиру</w:t>
      </w:r>
      <w:r w:rsidR="003071E4">
        <w:rPr>
          <w:sz w:val="24"/>
          <w:szCs w:val="24"/>
        </w:rPr>
        <w:t xml:space="preserve">ется </w:t>
      </w:r>
      <w:r w:rsidRPr="003071E4">
        <w:rPr>
          <w:sz w:val="24"/>
          <w:szCs w:val="24"/>
        </w:rPr>
        <w:t>статьями 1057 - 1061 части второй Гражданского кодекса Российской Федерации. Таким образом, данная</w:t>
      </w:r>
      <w:r w:rsidRPr="003071E4">
        <w:rPr>
          <w:sz w:val="24"/>
          <w:szCs w:val="24"/>
        </w:rPr>
        <w:br/>
        <w:t>процедура Запроса</w:t>
      </w:r>
      <w:r w:rsidRPr="003071E4">
        <w:rPr>
          <w:rStyle w:val="a4"/>
          <w:sz w:val="24"/>
          <w:szCs w:val="24"/>
        </w:rPr>
        <w:t xml:space="preserve"> </w:t>
      </w:r>
      <w:r w:rsidRPr="003071E4">
        <w:rPr>
          <w:rStyle w:val="a4"/>
          <w:b w:val="0"/>
          <w:i w:val="0"/>
          <w:sz w:val="24"/>
          <w:szCs w:val="24"/>
        </w:rPr>
        <w:t>цен</w:t>
      </w:r>
      <w:r w:rsidRPr="003071E4">
        <w:rPr>
          <w:b/>
          <w:i/>
          <w:sz w:val="24"/>
          <w:szCs w:val="24"/>
        </w:rPr>
        <w:t xml:space="preserve"> </w:t>
      </w:r>
      <w:r w:rsidRPr="003071E4">
        <w:rPr>
          <w:sz w:val="24"/>
          <w:szCs w:val="24"/>
        </w:rPr>
        <w:t>не накладывае</w:t>
      </w:r>
      <w:r w:rsidR="003071E4">
        <w:rPr>
          <w:sz w:val="24"/>
          <w:szCs w:val="24"/>
        </w:rPr>
        <w:t xml:space="preserve">т на организатора обязательств, предусмотренных гражданским </w:t>
      </w:r>
      <w:r w:rsidRPr="003071E4">
        <w:rPr>
          <w:sz w:val="24"/>
          <w:szCs w:val="24"/>
        </w:rPr>
        <w:t>законодательство</w:t>
      </w:r>
      <w:r w:rsidR="003071E4">
        <w:rPr>
          <w:sz w:val="24"/>
          <w:szCs w:val="24"/>
        </w:rPr>
        <w:t xml:space="preserve">м </w:t>
      </w:r>
      <w:r w:rsidR="00EC572A">
        <w:rPr>
          <w:sz w:val="24"/>
          <w:szCs w:val="24"/>
        </w:rPr>
        <w:t xml:space="preserve">РФ в части </w:t>
      </w:r>
      <w:r w:rsidR="003071E4">
        <w:rPr>
          <w:sz w:val="24"/>
          <w:szCs w:val="24"/>
        </w:rPr>
        <w:t xml:space="preserve"> указанных выше</w:t>
      </w:r>
      <w:r w:rsidR="00EC572A">
        <w:rPr>
          <w:sz w:val="24"/>
          <w:szCs w:val="24"/>
        </w:rPr>
        <w:t xml:space="preserve"> статей</w:t>
      </w:r>
      <w:r w:rsidRPr="003071E4">
        <w:rPr>
          <w:sz w:val="24"/>
          <w:szCs w:val="24"/>
        </w:rPr>
        <w:t>.</w:t>
      </w:r>
    </w:p>
    <w:p w:rsidR="00C97C67" w:rsidRPr="003071E4" w:rsidRDefault="003071E4" w:rsidP="003071E4">
      <w:pPr>
        <w:pStyle w:val="1"/>
        <w:shd w:val="clear" w:color="auto" w:fill="auto"/>
        <w:tabs>
          <w:tab w:val="left" w:pos="1148"/>
          <w:tab w:val="left" w:pos="4383"/>
        </w:tabs>
        <w:spacing w:line="250" w:lineRule="exact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Ваша </w:t>
      </w:r>
      <w:r w:rsidR="00C97C67" w:rsidRPr="003071E4">
        <w:rPr>
          <w:sz w:val="24"/>
          <w:szCs w:val="24"/>
        </w:rPr>
        <w:t>Заявка</w:t>
      </w:r>
      <w:r>
        <w:rPr>
          <w:sz w:val="24"/>
          <w:szCs w:val="24"/>
        </w:rPr>
        <w:t xml:space="preserve"> на Поставку</w:t>
      </w:r>
      <w:r w:rsidR="00C97C67" w:rsidRPr="003071E4">
        <w:rPr>
          <w:sz w:val="24"/>
          <w:szCs w:val="24"/>
        </w:rPr>
        <w:t xml:space="preserve"> в соответствии со ст. 435 и ст. 436 Гражданского</w:t>
      </w:r>
      <w:r w:rsidR="00C97C67" w:rsidRPr="003071E4">
        <w:rPr>
          <w:sz w:val="24"/>
          <w:szCs w:val="24"/>
        </w:rPr>
        <w:br/>
        <w:t>Кодекса Российской Федерации является офертой, которая не может быть о</w:t>
      </w:r>
      <w:r>
        <w:rPr>
          <w:sz w:val="24"/>
          <w:szCs w:val="24"/>
        </w:rPr>
        <w:t xml:space="preserve">тозвана в течение всего периода </w:t>
      </w:r>
      <w:r w:rsidR="00C97C67" w:rsidRPr="003071E4">
        <w:rPr>
          <w:sz w:val="24"/>
          <w:szCs w:val="24"/>
        </w:rPr>
        <w:t xml:space="preserve">поставки продукции, указанного в </w:t>
      </w:r>
      <w:r w:rsidR="00EC572A">
        <w:rPr>
          <w:sz w:val="24"/>
          <w:szCs w:val="24"/>
        </w:rPr>
        <w:t>Извещении о проведении процедуры Запроса цен</w:t>
      </w:r>
      <w:r>
        <w:rPr>
          <w:sz w:val="24"/>
          <w:szCs w:val="24"/>
        </w:rPr>
        <w:t>. Ваша</w:t>
      </w:r>
      <w:r w:rsidR="00C97C67" w:rsidRPr="003071E4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связывает Вас </w:t>
      </w:r>
      <w:r w:rsidR="00C97C67" w:rsidRPr="003071E4">
        <w:rPr>
          <w:sz w:val="24"/>
          <w:szCs w:val="24"/>
        </w:rPr>
        <w:t xml:space="preserve">обязательствами поставить продукцию по номенклатуре, в объеме, в  </w:t>
      </w:r>
      <w:r>
        <w:rPr>
          <w:sz w:val="24"/>
          <w:szCs w:val="24"/>
        </w:rPr>
        <w:t xml:space="preserve">сроки, по цене и на условиях, </w:t>
      </w:r>
      <w:r w:rsidR="00C97C67" w:rsidRPr="003071E4">
        <w:rPr>
          <w:sz w:val="24"/>
          <w:szCs w:val="24"/>
        </w:rPr>
        <w:t>указанных в Заявке, в случае получения Вами от нас подтверждения о п</w:t>
      </w:r>
      <w:r>
        <w:rPr>
          <w:sz w:val="24"/>
          <w:szCs w:val="24"/>
        </w:rPr>
        <w:t xml:space="preserve">ринятии Вашей Заявки </w:t>
      </w:r>
      <w:r w:rsidR="00850F9F">
        <w:rPr>
          <w:sz w:val="24"/>
          <w:szCs w:val="24"/>
        </w:rPr>
        <w:t>и согласии заключения Договора поставки</w:t>
      </w:r>
      <w:proofErr w:type="gramStart"/>
      <w:r w:rsidR="00850F9F">
        <w:rPr>
          <w:sz w:val="24"/>
          <w:szCs w:val="24"/>
        </w:rPr>
        <w:t xml:space="preserve"> .</w:t>
      </w:r>
      <w:proofErr w:type="gramEnd"/>
    </w:p>
    <w:p w:rsidR="00C97C67" w:rsidRPr="005C0956" w:rsidRDefault="00C97C67" w:rsidP="003071E4">
      <w:pPr>
        <w:pStyle w:val="1"/>
        <w:shd w:val="clear" w:color="auto" w:fill="auto"/>
        <w:tabs>
          <w:tab w:val="left" w:pos="1138"/>
        </w:tabs>
        <w:ind w:left="360"/>
        <w:jc w:val="left"/>
        <w:rPr>
          <w:sz w:val="24"/>
          <w:szCs w:val="24"/>
        </w:rPr>
      </w:pPr>
      <w:r w:rsidRPr="005C0956">
        <w:rPr>
          <w:sz w:val="24"/>
          <w:szCs w:val="24"/>
        </w:rPr>
        <w:t xml:space="preserve">Участник самостоятельно несет все расходы, связанные с </w:t>
      </w:r>
      <w:r w:rsidR="005C0956">
        <w:rPr>
          <w:sz w:val="24"/>
          <w:szCs w:val="24"/>
        </w:rPr>
        <w:t xml:space="preserve">подготовкой и подачей Заявки, а </w:t>
      </w:r>
      <w:r w:rsidRPr="005C0956">
        <w:rPr>
          <w:sz w:val="24"/>
          <w:szCs w:val="24"/>
        </w:rPr>
        <w:t>Организатор по этим расходам не отвечает и не имеет обязательств перед</w:t>
      </w:r>
      <w:r w:rsidR="005C0956">
        <w:rPr>
          <w:sz w:val="24"/>
          <w:szCs w:val="24"/>
        </w:rPr>
        <w:t xml:space="preserve"> Участником, независимо от хода </w:t>
      </w:r>
      <w:r w:rsidRPr="005C0956">
        <w:rPr>
          <w:sz w:val="24"/>
          <w:szCs w:val="24"/>
        </w:rPr>
        <w:t>и результатов Запроса</w:t>
      </w:r>
      <w:r w:rsidRPr="005C0956">
        <w:rPr>
          <w:rStyle w:val="a4"/>
          <w:b w:val="0"/>
          <w:i w:val="0"/>
          <w:sz w:val="24"/>
          <w:szCs w:val="24"/>
        </w:rPr>
        <w:t xml:space="preserve"> цен</w:t>
      </w:r>
      <w:r w:rsidRPr="005C0956">
        <w:rPr>
          <w:rStyle w:val="a4"/>
          <w:sz w:val="24"/>
          <w:szCs w:val="24"/>
        </w:rPr>
        <w:t>.</w:t>
      </w:r>
    </w:p>
    <w:p w:rsidR="0014300F" w:rsidRPr="005C0956" w:rsidRDefault="005C0956" w:rsidP="00C97C67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="00C97C67" w:rsidRPr="005C0956">
        <w:rPr>
          <w:rFonts w:ascii="Times New Roman" w:hAnsi="Times New Roman" w:cs="Times New Roman"/>
          <w:sz w:val="22"/>
          <w:szCs w:val="22"/>
        </w:rPr>
        <w:t>Информация, предоставленная Вами для участия в Запросе</w:t>
      </w:r>
      <w:r w:rsidR="00C97C67" w:rsidRPr="005C0956">
        <w:rPr>
          <w:rStyle w:val="a4"/>
          <w:rFonts w:eastAsia="Arial Unicode MS"/>
          <w:sz w:val="22"/>
          <w:szCs w:val="22"/>
        </w:rPr>
        <w:t xml:space="preserve"> </w:t>
      </w:r>
      <w:r w:rsidR="00C97C67" w:rsidRPr="005C0956">
        <w:rPr>
          <w:rStyle w:val="a4"/>
          <w:rFonts w:eastAsia="Arial Unicode MS"/>
          <w:b w:val="0"/>
          <w:i w:val="0"/>
          <w:sz w:val="22"/>
          <w:szCs w:val="22"/>
        </w:rPr>
        <w:t>цен</w:t>
      </w:r>
      <w:r w:rsidR="00C97C67" w:rsidRPr="005C0956">
        <w:rPr>
          <w:rStyle w:val="a4"/>
          <w:rFonts w:eastAsia="Arial Unicode MS"/>
          <w:sz w:val="22"/>
          <w:szCs w:val="22"/>
        </w:rPr>
        <w:t>,</w:t>
      </w:r>
      <w:r w:rsidR="00C97C67" w:rsidRPr="005C0956">
        <w:rPr>
          <w:rFonts w:ascii="Times New Roman" w:hAnsi="Times New Roman" w:cs="Times New Roman"/>
          <w:sz w:val="22"/>
          <w:szCs w:val="22"/>
        </w:rPr>
        <w:t xml:space="preserve"> не сообщается лицам, не</w:t>
      </w:r>
      <w:r w:rsidR="00C97C67" w:rsidRPr="005C0956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="00C97C67" w:rsidRPr="005C0956">
        <w:rPr>
          <w:rFonts w:ascii="Times New Roman" w:hAnsi="Times New Roman" w:cs="Times New Roman"/>
          <w:sz w:val="22"/>
          <w:szCs w:val="22"/>
        </w:rPr>
        <w:t>имеющим отношения к проведению данной закупочной процедур</w:t>
      </w:r>
      <w:proofErr w:type="spellStart"/>
      <w:r w:rsidRPr="005C0956">
        <w:rPr>
          <w:rFonts w:ascii="Times New Roman" w:hAnsi="Times New Roman" w:cs="Times New Roman"/>
          <w:sz w:val="22"/>
          <w:szCs w:val="22"/>
          <w:lang w:val="ru-RU"/>
        </w:rPr>
        <w:t>ы</w:t>
      </w:r>
      <w:proofErr w:type="spellEnd"/>
      <w:r w:rsidRPr="005C095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sectPr w:rsidR="0014300F" w:rsidRPr="005C0956" w:rsidSect="001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867"/>
    <w:multiLevelType w:val="multilevel"/>
    <w:tmpl w:val="A3F69C3E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817BB"/>
    <w:multiLevelType w:val="multilevel"/>
    <w:tmpl w:val="3CF297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F04E2"/>
    <w:multiLevelType w:val="multilevel"/>
    <w:tmpl w:val="DFFED418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C67"/>
    <w:rsid w:val="0014300F"/>
    <w:rsid w:val="003071E4"/>
    <w:rsid w:val="005C0956"/>
    <w:rsid w:val="00850F9F"/>
    <w:rsid w:val="0086031D"/>
    <w:rsid w:val="00C97C67"/>
    <w:rsid w:val="00E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7C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C97C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"/>
    <w:basedOn w:val="4"/>
    <w:rsid w:val="00C97C67"/>
  </w:style>
  <w:style w:type="character" w:customStyle="1" w:styleId="a3">
    <w:name w:val="Основной текст_"/>
    <w:basedOn w:val="a0"/>
    <w:link w:val="1"/>
    <w:rsid w:val="00C97C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C97C67"/>
    <w:rPr>
      <w:b/>
      <w:bCs/>
      <w:i/>
      <w:iCs/>
    </w:rPr>
  </w:style>
  <w:style w:type="paragraph" w:customStyle="1" w:styleId="1">
    <w:name w:val="Основной текст1"/>
    <w:basedOn w:val="a"/>
    <w:link w:val="a3"/>
    <w:rsid w:val="00C97C67"/>
    <w:pPr>
      <w:shd w:val="clear" w:color="auto" w:fill="FFFFFF"/>
      <w:spacing w:before="180" w:line="25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2017-02-27T09:37:00Z</dcterms:created>
  <dcterms:modified xsi:type="dcterms:W3CDTF">2017-02-27T11:34:00Z</dcterms:modified>
</cp:coreProperties>
</file>